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12</w:t>
      </w:r>
      <w:r w:rsidR="000946D5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7E13CB" w:rsidRDefault="007E13CB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E13CB" w:rsidRDefault="007E13CB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E13CB" w:rsidRDefault="007E13CB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E13CB" w:rsidRDefault="007E13CB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946D5">
        <w:rPr>
          <w:rFonts w:ascii="Times New Roman" w:hAnsi="Times New Roman" w:cs="Times New Roman"/>
          <w:b/>
          <w:sz w:val="24"/>
          <w:szCs w:val="24"/>
        </w:rPr>
        <w:t>6</w:t>
      </w:r>
      <w:r w:rsidR="00775C08">
        <w:rPr>
          <w:rFonts w:ascii="Times New Roman" w:hAnsi="Times New Roman" w:cs="Times New Roman"/>
          <w:b/>
          <w:sz w:val="24"/>
          <w:szCs w:val="24"/>
        </w:rPr>
        <w:t>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30FE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75C0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0946D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0946D5" w:rsidRPr="00D951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0946D5" w:rsidRPr="00D951C1">
        <w:rPr>
          <w:rFonts w:ascii="Times New Roman" w:hAnsi="Times New Roman"/>
          <w:color w:val="000000"/>
          <w:sz w:val="24"/>
          <w:szCs w:val="24"/>
          <w:lang w:eastAsia="bg-BG"/>
        </w:rPr>
        <w:t>Бел Текстрон Инк.</w:t>
      </w:r>
      <w:r w:rsidR="000946D5" w:rsidRPr="00D951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0946D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019A6">
        <w:rPr>
          <w:rFonts w:ascii="Times New Roman" w:hAnsi="Times New Roman" w:cs="Times New Roman"/>
          <w:sz w:val="24"/>
          <w:szCs w:val="24"/>
        </w:rPr>
        <w:t xml:space="preserve"> от адв. М. В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946D5" w:rsidRPr="00D951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Заместник-министър на здравеопазването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7019A6">
        <w:rPr>
          <w:rFonts w:ascii="Times New Roman" w:hAnsi="Times New Roman" w:cs="Times New Roman"/>
          <w:color w:val="000000" w:themeColor="text1"/>
          <w:sz w:val="24"/>
          <w:szCs w:val="24"/>
        </w:rPr>
        <w:t>. Х.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0946D5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E329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9E32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75C08" w:rsidRPr="009E329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9E3294" w:rsidRPr="009E329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Леонардо“ АД</w:t>
      </w:r>
      <w:r w:rsidR="00775C08" w:rsidRPr="009E329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9E329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9E329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25A4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E13CB" w:rsidRDefault="007E13C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13CB" w:rsidRDefault="007E13C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019A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В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C25A43" w:rsidRPr="006D26F6" w:rsidRDefault="0093177C" w:rsidP="00C25A4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C25A43">
        <w:rPr>
          <w:rFonts w:ascii="Times New Roman" w:hAnsi="Times New Roman" w:cs="Times New Roman"/>
          <w:sz w:val="24"/>
          <w:szCs w:val="24"/>
        </w:rPr>
        <w:t xml:space="preserve"> и направеното искане за спиране, в</w:t>
      </w:r>
      <w:r w:rsidR="00C25A43" w:rsidRPr="006D26F6">
        <w:rPr>
          <w:rFonts w:ascii="Times New Roman" w:hAnsi="Times New Roman" w:cs="Times New Roman"/>
          <w:sz w:val="24"/>
          <w:szCs w:val="24"/>
        </w:rPr>
        <w:t>реме</w:t>
      </w:r>
      <w:r w:rsidR="00C25A43">
        <w:rPr>
          <w:rFonts w:ascii="Times New Roman" w:hAnsi="Times New Roman" w:cs="Times New Roman"/>
          <w:sz w:val="24"/>
          <w:szCs w:val="24"/>
        </w:rPr>
        <w:t>н</w:t>
      </w:r>
      <w:r w:rsidR="00C25A43" w:rsidRPr="006D26F6">
        <w:rPr>
          <w:rFonts w:ascii="Times New Roman" w:hAnsi="Times New Roman" w:cs="Times New Roman"/>
          <w:sz w:val="24"/>
          <w:szCs w:val="24"/>
        </w:rPr>
        <w:t>на мярка спиране сме поискали с жалбата.</w:t>
      </w:r>
    </w:p>
    <w:p w:rsidR="00C25A43" w:rsidRDefault="00C25A4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019A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C25A43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C25A43">
        <w:rPr>
          <w:rFonts w:ascii="Times New Roman" w:hAnsi="Times New Roman" w:cs="Times New Roman"/>
          <w:sz w:val="24"/>
          <w:szCs w:val="24"/>
        </w:rPr>
        <w:t xml:space="preserve"> и възразявам срещу искането за мярката.</w:t>
      </w:r>
    </w:p>
    <w:p w:rsidR="00C25A43" w:rsidRDefault="00C25A4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7019A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В.:</w:t>
      </w:r>
    </w:p>
    <w:p w:rsidR="00492E20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C25A4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членове на комисията, </w:t>
      </w:r>
      <w:r w:rsidR="00C25A43" w:rsidRPr="00C25A43">
        <w:rPr>
          <w:rFonts w:ascii="Times New Roman" w:hAnsi="Times New Roman" w:cs="Times New Roman"/>
          <w:sz w:val="24"/>
          <w:szCs w:val="24"/>
        </w:rPr>
        <w:t>на първо място неоснователни са твърденията на въз</w:t>
      </w:r>
      <w:r w:rsidR="00C25A43">
        <w:rPr>
          <w:rFonts w:ascii="Times New Roman" w:hAnsi="Times New Roman" w:cs="Times New Roman"/>
          <w:sz w:val="24"/>
          <w:szCs w:val="24"/>
        </w:rPr>
        <w:t>лож</w:t>
      </w:r>
      <w:r w:rsidR="00C25A43" w:rsidRPr="00C25A43">
        <w:rPr>
          <w:rFonts w:ascii="Times New Roman" w:hAnsi="Times New Roman" w:cs="Times New Roman"/>
          <w:sz w:val="24"/>
          <w:szCs w:val="24"/>
        </w:rPr>
        <w:t>ителя</w:t>
      </w:r>
      <w:r w:rsidR="00C25A43">
        <w:rPr>
          <w:rFonts w:ascii="Times New Roman" w:hAnsi="Times New Roman" w:cs="Times New Roman"/>
          <w:sz w:val="24"/>
          <w:szCs w:val="24"/>
        </w:rPr>
        <w:t>,</w:t>
      </w:r>
      <w:r w:rsidR="00C25A43" w:rsidRPr="00C25A43">
        <w:rPr>
          <w:rFonts w:ascii="Times New Roman" w:hAnsi="Times New Roman" w:cs="Times New Roman"/>
          <w:sz w:val="24"/>
          <w:szCs w:val="24"/>
        </w:rPr>
        <w:t xml:space="preserve"> изразени в неговото становище по нашата жалба</w:t>
      </w:r>
      <w:r w:rsidR="00C25A43">
        <w:rPr>
          <w:rFonts w:ascii="Times New Roman" w:hAnsi="Times New Roman" w:cs="Times New Roman"/>
          <w:sz w:val="24"/>
          <w:szCs w:val="24"/>
        </w:rPr>
        <w:t>,</w:t>
      </w:r>
      <w:r w:rsidR="00C25A43" w:rsidRPr="00C25A43">
        <w:rPr>
          <w:rFonts w:ascii="Times New Roman" w:hAnsi="Times New Roman" w:cs="Times New Roman"/>
          <w:sz w:val="24"/>
          <w:szCs w:val="24"/>
        </w:rPr>
        <w:t xml:space="preserve"> че жалбата ни е недопустима</w:t>
      </w:r>
      <w:r w:rsidR="00C25A43">
        <w:rPr>
          <w:rFonts w:ascii="Times New Roman" w:hAnsi="Times New Roman" w:cs="Times New Roman"/>
          <w:sz w:val="24"/>
          <w:szCs w:val="24"/>
        </w:rPr>
        <w:t>. В</w:t>
      </w:r>
      <w:r w:rsidR="00C25A43" w:rsidRPr="00C25A43">
        <w:rPr>
          <w:rFonts w:ascii="Times New Roman" w:hAnsi="Times New Roman" w:cs="Times New Roman"/>
          <w:sz w:val="24"/>
          <w:szCs w:val="24"/>
        </w:rPr>
        <w:t xml:space="preserve"> закона няма изискване за</w:t>
      </w:r>
      <w:r w:rsidR="00C25A43">
        <w:rPr>
          <w:rFonts w:ascii="Times New Roman" w:hAnsi="Times New Roman" w:cs="Times New Roman"/>
          <w:sz w:val="24"/>
          <w:szCs w:val="24"/>
        </w:rPr>
        <w:t xml:space="preserve"> </w:t>
      </w:r>
      <w:r w:rsidR="00C25A43" w:rsidRPr="00C25A43">
        <w:rPr>
          <w:rFonts w:ascii="Times New Roman" w:hAnsi="Times New Roman" w:cs="Times New Roman"/>
          <w:sz w:val="24"/>
          <w:szCs w:val="24"/>
        </w:rPr>
        <w:t xml:space="preserve">това моят доверител да </w:t>
      </w:r>
      <w:r w:rsidR="00C25A43">
        <w:rPr>
          <w:rFonts w:ascii="Times New Roman" w:hAnsi="Times New Roman" w:cs="Times New Roman"/>
          <w:sz w:val="24"/>
          <w:szCs w:val="24"/>
        </w:rPr>
        <w:t xml:space="preserve">е </w:t>
      </w:r>
      <w:r w:rsidR="00C25A43" w:rsidRPr="00C25A43">
        <w:rPr>
          <w:rFonts w:ascii="Times New Roman" w:hAnsi="Times New Roman" w:cs="Times New Roman"/>
          <w:sz w:val="24"/>
          <w:szCs w:val="24"/>
        </w:rPr>
        <w:t>участвал в предходната открита по вид процедура</w:t>
      </w:r>
      <w:r w:rsidR="00C25A43">
        <w:rPr>
          <w:rFonts w:ascii="Times New Roman" w:hAnsi="Times New Roman" w:cs="Times New Roman"/>
          <w:sz w:val="24"/>
          <w:szCs w:val="24"/>
        </w:rPr>
        <w:t>,</w:t>
      </w:r>
      <w:r w:rsidR="00C25A43" w:rsidRPr="00C25A43">
        <w:rPr>
          <w:rFonts w:ascii="Times New Roman" w:hAnsi="Times New Roman" w:cs="Times New Roman"/>
          <w:sz w:val="24"/>
          <w:szCs w:val="24"/>
        </w:rPr>
        <w:t xml:space="preserve"> за да може да подаде жалба срещу</w:t>
      </w:r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r w:rsidR="00C25A43" w:rsidRPr="00C25A43">
        <w:rPr>
          <w:rFonts w:ascii="Times New Roman" w:hAnsi="Times New Roman" w:cs="Times New Roman"/>
          <w:sz w:val="24"/>
          <w:szCs w:val="24"/>
        </w:rPr>
        <w:t>решението за откриване на процесната процедура по договаряне</w:t>
      </w:r>
      <w:r w:rsidR="00492E20">
        <w:rPr>
          <w:rFonts w:ascii="Times New Roman" w:hAnsi="Times New Roman" w:cs="Times New Roman"/>
          <w:sz w:val="24"/>
          <w:szCs w:val="24"/>
        </w:rPr>
        <w:t>. К</w:t>
      </w:r>
      <w:r w:rsidR="00C25A43" w:rsidRPr="00C25A43">
        <w:rPr>
          <w:rFonts w:ascii="Times New Roman" w:hAnsi="Times New Roman" w:cs="Times New Roman"/>
          <w:sz w:val="24"/>
          <w:szCs w:val="24"/>
        </w:rPr>
        <w:t>акто сме обяснили и в нашата жалба моя</w:t>
      </w:r>
      <w:r w:rsidR="00492E20">
        <w:rPr>
          <w:rFonts w:ascii="Times New Roman" w:hAnsi="Times New Roman" w:cs="Times New Roman"/>
          <w:sz w:val="24"/>
          <w:szCs w:val="24"/>
        </w:rPr>
        <w:t>т</w:t>
      </w:r>
      <w:r w:rsidR="00C25A43" w:rsidRPr="00C25A43">
        <w:rPr>
          <w:rFonts w:ascii="Times New Roman" w:hAnsi="Times New Roman" w:cs="Times New Roman"/>
          <w:sz w:val="24"/>
          <w:szCs w:val="24"/>
        </w:rPr>
        <w:t xml:space="preserve"> доверител не е участвал в предходната открита процедура от миналата година поради неадекватната финансова рамка</w:t>
      </w:r>
      <w:r w:rsidR="00492E20">
        <w:rPr>
          <w:rFonts w:ascii="Times New Roman" w:hAnsi="Times New Roman" w:cs="Times New Roman"/>
          <w:sz w:val="24"/>
          <w:szCs w:val="24"/>
        </w:rPr>
        <w:t>.</w:t>
      </w:r>
    </w:p>
    <w:p w:rsidR="003803C6" w:rsidRDefault="00492E2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25A43" w:rsidRPr="00C25A43">
        <w:rPr>
          <w:rFonts w:ascii="Times New Roman" w:hAnsi="Times New Roman" w:cs="Times New Roman"/>
          <w:sz w:val="24"/>
          <w:szCs w:val="24"/>
        </w:rPr>
        <w:t>тносно възражението по същество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25A43" w:rsidRPr="00C25A43">
        <w:rPr>
          <w:rFonts w:ascii="Times New Roman" w:hAnsi="Times New Roman" w:cs="Times New Roman"/>
          <w:sz w:val="24"/>
          <w:szCs w:val="24"/>
        </w:rPr>
        <w:t xml:space="preserve"> че са налице условията за приложение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C25A43" w:rsidRPr="00C25A43">
        <w:rPr>
          <w:rFonts w:ascii="Times New Roman" w:hAnsi="Times New Roman" w:cs="Times New Roman"/>
          <w:sz w:val="24"/>
          <w:szCs w:val="24"/>
        </w:rPr>
        <w:t xml:space="preserve"> 110</w:t>
      </w:r>
      <w:r>
        <w:rPr>
          <w:rFonts w:ascii="Times New Roman" w:hAnsi="Times New Roman" w:cs="Times New Roman"/>
          <w:sz w:val="24"/>
          <w:szCs w:val="24"/>
        </w:rPr>
        <w:t>,</w:t>
      </w:r>
      <w:r w:rsidR="00C25A43" w:rsidRPr="00C25A43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.3 </w:t>
      </w:r>
      <w:r w:rsidR="00C25A43" w:rsidRPr="00C25A43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ЗОП</w:t>
      </w:r>
      <w:r w:rsidR="00C25A43" w:rsidRPr="00C25A43">
        <w:rPr>
          <w:rFonts w:ascii="Times New Roman" w:hAnsi="Times New Roman" w:cs="Times New Roman"/>
          <w:sz w:val="24"/>
          <w:szCs w:val="24"/>
        </w:rPr>
        <w:t xml:space="preserve"> следва да си има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3803C6">
        <w:rPr>
          <w:rFonts w:ascii="Times New Roman" w:hAnsi="Times New Roman" w:cs="Times New Roman"/>
          <w:sz w:val="24"/>
          <w:szCs w:val="24"/>
        </w:rPr>
        <w:t xml:space="preserve"> </w:t>
      </w:r>
      <w:r w:rsidR="00C25A43" w:rsidRPr="00C25A43">
        <w:rPr>
          <w:rFonts w:ascii="Times New Roman" w:hAnsi="Times New Roman" w:cs="Times New Roman"/>
          <w:sz w:val="24"/>
          <w:szCs w:val="24"/>
        </w:rPr>
        <w:t>тази законова разпоредба е приложима само ако предходната открита процедура и последващата процедура по договаряне се провеждат в една и съща година</w:t>
      </w:r>
      <w:r w:rsidR="003803C6">
        <w:rPr>
          <w:rFonts w:ascii="Times New Roman" w:hAnsi="Times New Roman" w:cs="Times New Roman"/>
          <w:sz w:val="24"/>
          <w:szCs w:val="24"/>
        </w:rPr>
        <w:t>, а</w:t>
      </w:r>
      <w:r w:rsidR="00C25A43" w:rsidRPr="00C25A43">
        <w:rPr>
          <w:rFonts w:ascii="Times New Roman" w:hAnsi="Times New Roman" w:cs="Times New Roman"/>
          <w:sz w:val="24"/>
          <w:szCs w:val="24"/>
        </w:rPr>
        <w:t xml:space="preserve"> предходната открита по вид процедура </w:t>
      </w:r>
      <w:r w:rsidR="003803C6">
        <w:rPr>
          <w:rFonts w:ascii="Times New Roman" w:hAnsi="Times New Roman" w:cs="Times New Roman"/>
          <w:sz w:val="24"/>
          <w:szCs w:val="24"/>
        </w:rPr>
        <w:t xml:space="preserve">е </w:t>
      </w:r>
      <w:r w:rsidR="00C25A43" w:rsidRPr="00C25A43">
        <w:rPr>
          <w:rFonts w:ascii="Times New Roman" w:hAnsi="Times New Roman" w:cs="Times New Roman"/>
          <w:sz w:val="24"/>
          <w:szCs w:val="24"/>
        </w:rPr>
        <w:t>проведена през 2022</w:t>
      </w:r>
      <w:r w:rsidR="003803C6">
        <w:rPr>
          <w:rFonts w:ascii="Times New Roman" w:hAnsi="Times New Roman" w:cs="Times New Roman"/>
          <w:sz w:val="24"/>
          <w:szCs w:val="24"/>
        </w:rPr>
        <w:t xml:space="preserve"> г.,</w:t>
      </w:r>
      <w:r w:rsidR="00C25A43" w:rsidRPr="00C25A43">
        <w:rPr>
          <w:rFonts w:ascii="Times New Roman" w:hAnsi="Times New Roman" w:cs="Times New Roman"/>
          <w:sz w:val="24"/>
          <w:szCs w:val="24"/>
        </w:rPr>
        <w:t xml:space="preserve"> докато процесната процедура по договаряне е открита тази година</w:t>
      </w:r>
      <w:r w:rsidR="003803C6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3803C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25A43" w:rsidRPr="00C25A43">
        <w:rPr>
          <w:rFonts w:ascii="Times New Roman" w:hAnsi="Times New Roman" w:cs="Times New Roman"/>
          <w:sz w:val="24"/>
          <w:szCs w:val="24"/>
        </w:rPr>
        <w:t xml:space="preserve"> оглед на 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5A43" w:rsidRPr="00C25A43">
        <w:rPr>
          <w:rFonts w:ascii="Times New Roman" w:hAnsi="Times New Roman" w:cs="Times New Roman"/>
          <w:sz w:val="24"/>
          <w:szCs w:val="24"/>
        </w:rPr>
        <w:t>тук изложеното 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5A43" w:rsidRPr="00C25A43">
        <w:rPr>
          <w:rFonts w:ascii="Times New Roman" w:hAnsi="Times New Roman" w:cs="Times New Roman"/>
          <w:sz w:val="24"/>
          <w:szCs w:val="24"/>
        </w:rPr>
        <w:t>оглед нашите съображения и до</w:t>
      </w:r>
      <w:r>
        <w:rPr>
          <w:rFonts w:ascii="Times New Roman" w:hAnsi="Times New Roman" w:cs="Times New Roman"/>
          <w:sz w:val="24"/>
          <w:szCs w:val="24"/>
        </w:rPr>
        <w:t>води</w:t>
      </w:r>
      <w:r w:rsidR="00C25A43" w:rsidRPr="00C25A43">
        <w:rPr>
          <w:rFonts w:ascii="Times New Roman" w:hAnsi="Times New Roman" w:cs="Times New Roman"/>
          <w:sz w:val="24"/>
          <w:szCs w:val="24"/>
        </w:rPr>
        <w:t xml:space="preserve"> от жалбата молим да </w:t>
      </w:r>
      <w:r>
        <w:rPr>
          <w:rFonts w:ascii="Times New Roman" w:hAnsi="Times New Roman" w:cs="Times New Roman"/>
          <w:sz w:val="24"/>
          <w:szCs w:val="24"/>
        </w:rPr>
        <w:t>я у</w:t>
      </w:r>
      <w:r w:rsidR="00C25A43" w:rsidRPr="00C25A43">
        <w:rPr>
          <w:rFonts w:ascii="Times New Roman" w:hAnsi="Times New Roman" w:cs="Times New Roman"/>
          <w:sz w:val="24"/>
          <w:szCs w:val="24"/>
        </w:rPr>
        <w:t>важите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25A43" w:rsidRPr="00C25A43">
        <w:rPr>
          <w:rFonts w:ascii="Times New Roman" w:hAnsi="Times New Roman" w:cs="Times New Roman"/>
          <w:sz w:val="24"/>
          <w:szCs w:val="24"/>
        </w:rPr>
        <w:t xml:space="preserve"> да ни присъдите разноски в размер на платената държавна такса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25A43" w:rsidRPr="00C25A43">
        <w:rPr>
          <w:rFonts w:ascii="Times New Roman" w:hAnsi="Times New Roman" w:cs="Times New Roman"/>
          <w:sz w:val="24"/>
          <w:szCs w:val="24"/>
        </w:rPr>
        <w:t xml:space="preserve"> като представям списък с разноски.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019A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К.:</w:t>
      </w:r>
    </w:p>
    <w:p w:rsidR="005C1DA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DD3ED5">
        <w:rPr>
          <w:rFonts w:ascii="Times New Roman" w:hAnsi="Times New Roman" w:cs="Times New Roman"/>
          <w:sz w:val="24"/>
          <w:szCs w:val="24"/>
        </w:rPr>
        <w:t>У</w:t>
      </w:r>
      <w:r w:rsidRPr="00FB2870">
        <w:rPr>
          <w:rFonts w:ascii="Times New Roman" w:hAnsi="Times New Roman" w:cs="Times New Roman"/>
          <w:sz w:val="24"/>
          <w:szCs w:val="24"/>
        </w:rPr>
        <w:t>важаеми членове на комисията, моля да</w:t>
      </w:r>
      <w:r w:rsidR="00DD3ED5">
        <w:rPr>
          <w:rFonts w:ascii="Times New Roman" w:hAnsi="Times New Roman" w:cs="Times New Roman"/>
          <w:sz w:val="24"/>
          <w:szCs w:val="24"/>
        </w:rPr>
        <w:t xml:space="preserve"> 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не допускате временната </w:t>
      </w:r>
      <w:r w:rsidR="00DD3ED5">
        <w:rPr>
          <w:rFonts w:ascii="Times New Roman" w:hAnsi="Times New Roman" w:cs="Times New Roman"/>
          <w:sz w:val="24"/>
          <w:szCs w:val="24"/>
        </w:rPr>
        <w:t>мярка, по</w:t>
      </w:r>
      <w:r w:rsidR="00DD3ED5" w:rsidRPr="00DD3ED5">
        <w:rPr>
          <w:rFonts w:ascii="Times New Roman" w:hAnsi="Times New Roman" w:cs="Times New Roman"/>
          <w:sz w:val="24"/>
          <w:szCs w:val="24"/>
        </w:rPr>
        <w:t>иска</w:t>
      </w:r>
      <w:r w:rsidR="00DD3ED5">
        <w:rPr>
          <w:rFonts w:ascii="Times New Roman" w:hAnsi="Times New Roman" w:cs="Times New Roman"/>
          <w:sz w:val="24"/>
          <w:szCs w:val="24"/>
        </w:rPr>
        <w:t>на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 от ж</w:t>
      </w:r>
      <w:r w:rsidR="00DD3ED5">
        <w:rPr>
          <w:rFonts w:ascii="Times New Roman" w:hAnsi="Times New Roman" w:cs="Times New Roman"/>
          <w:sz w:val="24"/>
          <w:szCs w:val="24"/>
        </w:rPr>
        <w:t>а</w:t>
      </w:r>
      <w:r w:rsidR="00DD3ED5" w:rsidRPr="00DD3ED5">
        <w:rPr>
          <w:rFonts w:ascii="Times New Roman" w:hAnsi="Times New Roman" w:cs="Times New Roman"/>
          <w:sz w:val="24"/>
          <w:szCs w:val="24"/>
        </w:rPr>
        <w:t>лбо</w:t>
      </w:r>
      <w:r w:rsidR="00DD3ED5">
        <w:rPr>
          <w:rFonts w:ascii="Times New Roman" w:hAnsi="Times New Roman" w:cs="Times New Roman"/>
          <w:sz w:val="24"/>
          <w:szCs w:val="24"/>
        </w:rPr>
        <w:t>п</w:t>
      </w:r>
      <w:r w:rsidR="00DD3ED5" w:rsidRPr="00DD3ED5">
        <w:rPr>
          <w:rFonts w:ascii="Times New Roman" w:hAnsi="Times New Roman" w:cs="Times New Roman"/>
          <w:sz w:val="24"/>
          <w:szCs w:val="24"/>
        </w:rPr>
        <w:t>одателя</w:t>
      </w:r>
      <w:r w:rsidR="00DD3ED5">
        <w:rPr>
          <w:rFonts w:ascii="Times New Roman" w:hAnsi="Times New Roman" w:cs="Times New Roman"/>
          <w:sz w:val="24"/>
          <w:szCs w:val="24"/>
        </w:rPr>
        <w:t>,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 пред</w:t>
      </w:r>
      <w:r w:rsidR="00DD3ED5">
        <w:rPr>
          <w:rFonts w:ascii="Times New Roman" w:hAnsi="Times New Roman" w:cs="Times New Roman"/>
          <w:sz w:val="24"/>
          <w:szCs w:val="24"/>
        </w:rPr>
        <w:t>в</w:t>
      </w:r>
      <w:r w:rsidR="00DD3ED5" w:rsidRPr="00DD3ED5">
        <w:rPr>
          <w:rFonts w:ascii="Times New Roman" w:hAnsi="Times New Roman" w:cs="Times New Roman"/>
          <w:sz w:val="24"/>
          <w:szCs w:val="24"/>
        </w:rPr>
        <w:t>и</w:t>
      </w:r>
      <w:r w:rsidR="00DD3ED5">
        <w:rPr>
          <w:rFonts w:ascii="Times New Roman" w:hAnsi="Times New Roman" w:cs="Times New Roman"/>
          <w:sz w:val="24"/>
          <w:szCs w:val="24"/>
        </w:rPr>
        <w:t>д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 това</w:t>
      </w:r>
      <w:r w:rsidR="00DD3ED5">
        <w:rPr>
          <w:rFonts w:ascii="Times New Roman" w:hAnsi="Times New Roman" w:cs="Times New Roman"/>
          <w:sz w:val="24"/>
          <w:szCs w:val="24"/>
        </w:rPr>
        <w:t>,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 че за същата не се п</w:t>
      </w:r>
      <w:r w:rsidR="00DD3ED5">
        <w:rPr>
          <w:rFonts w:ascii="Times New Roman" w:hAnsi="Times New Roman" w:cs="Times New Roman"/>
          <w:sz w:val="24"/>
          <w:szCs w:val="24"/>
        </w:rPr>
        <w:t>ред</w:t>
      </w:r>
      <w:r w:rsidR="00DD3ED5" w:rsidRPr="00DD3ED5">
        <w:rPr>
          <w:rFonts w:ascii="Times New Roman" w:hAnsi="Times New Roman" w:cs="Times New Roman"/>
          <w:sz w:val="24"/>
          <w:szCs w:val="24"/>
        </w:rPr>
        <w:t>ставени доказателства</w:t>
      </w:r>
      <w:r w:rsidR="00DD3ED5">
        <w:rPr>
          <w:rFonts w:ascii="Times New Roman" w:hAnsi="Times New Roman" w:cs="Times New Roman"/>
          <w:sz w:val="24"/>
          <w:szCs w:val="24"/>
        </w:rPr>
        <w:t xml:space="preserve">, </w:t>
      </w:r>
      <w:r w:rsidR="00DD3ED5" w:rsidRPr="00DD3ED5">
        <w:rPr>
          <w:rFonts w:ascii="Times New Roman" w:hAnsi="Times New Roman" w:cs="Times New Roman"/>
          <w:sz w:val="24"/>
          <w:szCs w:val="24"/>
        </w:rPr>
        <w:t>нито по някакъв начин е доказано</w:t>
      </w:r>
      <w:r w:rsidR="00DD3ED5">
        <w:rPr>
          <w:rFonts w:ascii="Times New Roman" w:hAnsi="Times New Roman" w:cs="Times New Roman"/>
          <w:sz w:val="24"/>
          <w:szCs w:val="24"/>
        </w:rPr>
        <w:t>,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 че </w:t>
      </w:r>
      <w:r w:rsidR="00DD3ED5">
        <w:rPr>
          <w:rFonts w:ascii="Times New Roman" w:hAnsi="Times New Roman" w:cs="Times New Roman"/>
          <w:sz w:val="24"/>
          <w:szCs w:val="24"/>
        </w:rPr>
        <w:t xml:space="preserve">е </w:t>
      </w:r>
      <w:r w:rsidR="005C1DA2">
        <w:rPr>
          <w:rFonts w:ascii="Times New Roman" w:hAnsi="Times New Roman" w:cs="Times New Roman"/>
          <w:sz w:val="24"/>
          <w:szCs w:val="24"/>
        </w:rPr>
        <w:t>за</w:t>
      </w:r>
      <w:r w:rsidR="00DD3ED5" w:rsidRPr="00DD3ED5">
        <w:rPr>
          <w:rFonts w:ascii="Times New Roman" w:hAnsi="Times New Roman" w:cs="Times New Roman"/>
          <w:sz w:val="24"/>
          <w:szCs w:val="24"/>
        </w:rPr>
        <w:t>сегнат интерес</w:t>
      </w:r>
      <w:r w:rsidR="005C1DA2">
        <w:rPr>
          <w:rFonts w:ascii="Times New Roman" w:hAnsi="Times New Roman" w:cs="Times New Roman"/>
          <w:sz w:val="24"/>
          <w:szCs w:val="24"/>
        </w:rPr>
        <w:t>.</w:t>
      </w:r>
    </w:p>
    <w:p w:rsidR="00DD3ED5" w:rsidRDefault="005C1DA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тделно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това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DD3ED5" w:rsidRPr="00DD3ED5">
        <w:rPr>
          <w:rFonts w:ascii="Times New Roman" w:hAnsi="Times New Roman" w:cs="Times New Roman"/>
          <w:sz w:val="24"/>
          <w:szCs w:val="24"/>
        </w:rPr>
        <w:t>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 представено към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DD3ED5" w:rsidRPr="00DD3ED5">
        <w:rPr>
          <w:rFonts w:ascii="Times New Roman" w:hAnsi="Times New Roman" w:cs="Times New Roman"/>
          <w:sz w:val="24"/>
          <w:szCs w:val="24"/>
        </w:rPr>
        <w:t>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 сме изяснили как</w:t>
      </w:r>
      <w:r w:rsidR="00E626B6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DD3ED5" w:rsidRPr="00DD3E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ако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 бъде допусната временната мярка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 ще бъде на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DD3ED5" w:rsidRPr="00DD3ED5">
        <w:rPr>
          <w:rFonts w:ascii="Times New Roman" w:hAnsi="Times New Roman" w:cs="Times New Roman"/>
          <w:sz w:val="24"/>
          <w:szCs w:val="24"/>
        </w:rPr>
        <w:t>кър</w:t>
      </w:r>
      <w:r>
        <w:rPr>
          <w:rFonts w:ascii="Times New Roman" w:hAnsi="Times New Roman" w:cs="Times New Roman"/>
          <w:sz w:val="24"/>
          <w:szCs w:val="24"/>
        </w:rPr>
        <w:t>н</w:t>
      </w:r>
      <w:r w:rsidR="00DD3ED5" w:rsidRPr="00DD3ED5">
        <w:rPr>
          <w:rFonts w:ascii="Times New Roman" w:hAnsi="Times New Roman" w:cs="Times New Roman"/>
          <w:sz w:val="24"/>
          <w:szCs w:val="24"/>
        </w:rPr>
        <w:t>ен обществени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DD3ED5" w:rsidRPr="00DD3ED5">
        <w:rPr>
          <w:rFonts w:ascii="Times New Roman" w:hAnsi="Times New Roman" w:cs="Times New Roman"/>
          <w:sz w:val="24"/>
          <w:szCs w:val="24"/>
        </w:rPr>
        <w:t>интерес с подробни мотиви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DD3ED5" w:rsidRPr="00DD3ED5">
        <w:rPr>
          <w:rFonts w:ascii="Times New Roman" w:hAnsi="Times New Roman" w:cs="Times New Roman"/>
          <w:sz w:val="24"/>
          <w:szCs w:val="24"/>
        </w:rPr>
        <w:t>оля да оставите без уважение подадената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ба и да потвърдите решение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7E13C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 </w:t>
      </w:r>
      <w:r w:rsidR="00DD3ED5" w:rsidRPr="00DD3ED5">
        <w:rPr>
          <w:rFonts w:ascii="Times New Roman" w:hAnsi="Times New Roman" w:cs="Times New Roman"/>
          <w:sz w:val="24"/>
          <w:szCs w:val="24"/>
        </w:rPr>
        <w:lastRenderedPageBreak/>
        <w:t>30</w:t>
      </w:r>
      <w:r w:rsidR="007E13CB">
        <w:rPr>
          <w:rFonts w:ascii="Times New Roman" w:hAnsi="Times New Roman" w:cs="Times New Roman"/>
          <w:sz w:val="24"/>
          <w:szCs w:val="24"/>
        </w:rPr>
        <w:t>7349, на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 въз</w:t>
      </w:r>
      <w:r w:rsidR="007E13CB">
        <w:rPr>
          <w:rFonts w:ascii="Times New Roman" w:hAnsi="Times New Roman" w:cs="Times New Roman"/>
          <w:sz w:val="24"/>
          <w:szCs w:val="24"/>
        </w:rPr>
        <w:t>лож</w:t>
      </w:r>
      <w:r w:rsidR="00DD3ED5" w:rsidRPr="00DD3ED5">
        <w:rPr>
          <w:rFonts w:ascii="Times New Roman" w:hAnsi="Times New Roman" w:cs="Times New Roman"/>
          <w:sz w:val="24"/>
          <w:szCs w:val="24"/>
        </w:rPr>
        <w:t>ителя</w:t>
      </w:r>
      <w:r w:rsidR="007E13CB">
        <w:rPr>
          <w:rFonts w:ascii="Times New Roman" w:hAnsi="Times New Roman" w:cs="Times New Roman"/>
          <w:sz w:val="24"/>
          <w:szCs w:val="24"/>
        </w:rPr>
        <w:t>. Моля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 да бъдат присъдени разноски за юриско</w:t>
      </w:r>
      <w:r w:rsidR="007E13CB">
        <w:rPr>
          <w:rFonts w:ascii="Times New Roman" w:hAnsi="Times New Roman" w:cs="Times New Roman"/>
          <w:sz w:val="24"/>
          <w:szCs w:val="24"/>
        </w:rPr>
        <w:t>н</w:t>
      </w:r>
      <w:r w:rsidR="00DD3ED5" w:rsidRPr="00DD3ED5">
        <w:rPr>
          <w:rFonts w:ascii="Times New Roman" w:hAnsi="Times New Roman" w:cs="Times New Roman"/>
          <w:sz w:val="24"/>
          <w:szCs w:val="24"/>
        </w:rPr>
        <w:t>су</w:t>
      </w:r>
      <w:r w:rsidR="007E13CB">
        <w:rPr>
          <w:rFonts w:ascii="Times New Roman" w:hAnsi="Times New Roman" w:cs="Times New Roman"/>
          <w:sz w:val="24"/>
          <w:szCs w:val="24"/>
        </w:rPr>
        <w:t>лт</w:t>
      </w:r>
      <w:r w:rsidR="00DD3ED5" w:rsidRPr="00DD3ED5">
        <w:rPr>
          <w:rFonts w:ascii="Times New Roman" w:hAnsi="Times New Roman" w:cs="Times New Roman"/>
          <w:sz w:val="24"/>
          <w:szCs w:val="24"/>
        </w:rPr>
        <w:t>ско възнаграждение</w:t>
      </w:r>
      <w:r w:rsidR="007E13CB">
        <w:rPr>
          <w:rFonts w:ascii="Times New Roman" w:hAnsi="Times New Roman" w:cs="Times New Roman"/>
          <w:sz w:val="24"/>
          <w:szCs w:val="24"/>
        </w:rPr>
        <w:t>,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 като о</w:t>
      </w:r>
      <w:r w:rsidR="007E13CB">
        <w:rPr>
          <w:rFonts w:ascii="Times New Roman" w:hAnsi="Times New Roman" w:cs="Times New Roman"/>
          <w:sz w:val="24"/>
          <w:szCs w:val="24"/>
        </w:rPr>
        <w:t>спорваме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 размер</w:t>
      </w:r>
      <w:r w:rsidR="007E13CB">
        <w:rPr>
          <w:rFonts w:ascii="Times New Roman" w:hAnsi="Times New Roman" w:cs="Times New Roman"/>
          <w:sz w:val="24"/>
          <w:szCs w:val="24"/>
        </w:rPr>
        <w:t>а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 на адвока</w:t>
      </w:r>
      <w:r w:rsidR="007E13CB">
        <w:rPr>
          <w:rFonts w:ascii="Times New Roman" w:hAnsi="Times New Roman" w:cs="Times New Roman"/>
          <w:sz w:val="24"/>
          <w:szCs w:val="24"/>
        </w:rPr>
        <w:t>тск</w:t>
      </w:r>
      <w:r w:rsidR="00DD3ED5" w:rsidRPr="00DD3ED5">
        <w:rPr>
          <w:rFonts w:ascii="Times New Roman" w:hAnsi="Times New Roman" w:cs="Times New Roman"/>
          <w:sz w:val="24"/>
          <w:szCs w:val="24"/>
        </w:rPr>
        <w:t>ото</w:t>
      </w:r>
      <w:r w:rsidR="007E13CB">
        <w:rPr>
          <w:rFonts w:ascii="Times New Roman" w:hAnsi="Times New Roman" w:cs="Times New Roman"/>
          <w:sz w:val="24"/>
          <w:szCs w:val="24"/>
        </w:rPr>
        <w:t>,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 като същото трябва да бъде намалено до минималния размер</w:t>
      </w:r>
      <w:r w:rsidR="007E13CB">
        <w:rPr>
          <w:rFonts w:ascii="Times New Roman" w:hAnsi="Times New Roman" w:cs="Times New Roman"/>
          <w:sz w:val="24"/>
          <w:szCs w:val="24"/>
        </w:rPr>
        <w:t>,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 съгласно </w:t>
      </w:r>
      <w:r w:rsidR="007E13CB">
        <w:rPr>
          <w:rFonts w:ascii="Times New Roman" w:hAnsi="Times New Roman" w:cs="Times New Roman"/>
          <w:sz w:val="24"/>
          <w:szCs w:val="24"/>
        </w:rPr>
        <w:t>Н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аредба </w:t>
      </w:r>
      <w:r w:rsidR="007E13CB">
        <w:rPr>
          <w:rFonts w:ascii="Times New Roman" w:hAnsi="Times New Roman" w:cs="Times New Roman"/>
          <w:sz w:val="24"/>
          <w:szCs w:val="24"/>
        </w:rPr>
        <w:t>№ 1</w:t>
      </w:r>
      <w:r w:rsidR="00DD3ED5" w:rsidRPr="00DD3ED5">
        <w:rPr>
          <w:rFonts w:ascii="Times New Roman" w:hAnsi="Times New Roman" w:cs="Times New Roman"/>
          <w:sz w:val="24"/>
          <w:szCs w:val="24"/>
        </w:rPr>
        <w:t xml:space="preserve"> за минималните размери на адвокатско възнаграждение.</w:t>
      </w:r>
      <w:r w:rsidR="0093177C"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019A6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E13CB" w:rsidRDefault="007E13C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B01" w:rsidRDefault="00242B01" w:rsidP="00324B6B">
      <w:pPr>
        <w:spacing w:after="0" w:line="240" w:lineRule="auto"/>
      </w:pPr>
      <w:r>
        <w:separator/>
      </w:r>
    </w:p>
  </w:endnote>
  <w:endnote w:type="continuationSeparator" w:id="0">
    <w:p w:rsidR="00242B01" w:rsidRDefault="00242B0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26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B01" w:rsidRDefault="00242B01" w:rsidP="00324B6B">
      <w:pPr>
        <w:spacing w:after="0" w:line="240" w:lineRule="auto"/>
      </w:pPr>
      <w:r>
        <w:separator/>
      </w:r>
    </w:p>
  </w:footnote>
  <w:footnote w:type="continuationSeparator" w:id="0">
    <w:p w:rsidR="00242B01" w:rsidRDefault="00242B0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946D5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42B01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03C6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D43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2E20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1DA2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73FA6"/>
    <w:rsid w:val="00681AA3"/>
    <w:rsid w:val="00682D1A"/>
    <w:rsid w:val="006A5BCE"/>
    <w:rsid w:val="006A722C"/>
    <w:rsid w:val="006B0D2E"/>
    <w:rsid w:val="006B2B95"/>
    <w:rsid w:val="006C6355"/>
    <w:rsid w:val="007019A6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6940"/>
    <w:rsid w:val="00787AA2"/>
    <w:rsid w:val="007930FD"/>
    <w:rsid w:val="007B73EE"/>
    <w:rsid w:val="007D3720"/>
    <w:rsid w:val="007E13CB"/>
    <w:rsid w:val="007E558B"/>
    <w:rsid w:val="007F411B"/>
    <w:rsid w:val="00810AE4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9E3294"/>
    <w:rsid w:val="00A013EE"/>
    <w:rsid w:val="00A01AC5"/>
    <w:rsid w:val="00A05E07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3343D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25A43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3ED5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626B6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31C8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3214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2023-02-03T13:01:00Z</cp:lastPrinted>
  <dcterms:created xsi:type="dcterms:W3CDTF">2023-02-03T13:01:00Z</dcterms:created>
  <dcterms:modified xsi:type="dcterms:W3CDTF">2023-02-03T13:01:00Z</dcterms:modified>
</cp:coreProperties>
</file>